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B55AE" w14:textId="77777777" w:rsidR="002C5D94" w:rsidRPr="004B4B0B" w:rsidRDefault="002C5D94" w:rsidP="002C5D94">
      <w:pPr>
        <w:jc w:val="center"/>
        <w:rPr>
          <w:rFonts w:cs="Times New Roman"/>
          <w:szCs w:val="24"/>
        </w:rPr>
      </w:pPr>
    </w:p>
    <w:p w14:paraId="087EDB94" w14:textId="77777777" w:rsidR="002C5D94" w:rsidRPr="004B4B0B" w:rsidRDefault="002C5D94" w:rsidP="002C5D94">
      <w:pPr>
        <w:jc w:val="center"/>
        <w:rPr>
          <w:rFonts w:cs="Times New Roman"/>
          <w:szCs w:val="24"/>
        </w:rPr>
      </w:pPr>
    </w:p>
    <w:p w14:paraId="5D2E83A9" w14:textId="77777777" w:rsidR="002C5D94" w:rsidRPr="004B4B0B" w:rsidRDefault="002C5D94" w:rsidP="002C5D94">
      <w:pPr>
        <w:jc w:val="center"/>
        <w:rPr>
          <w:rFonts w:cs="Times New Roman"/>
          <w:szCs w:val="24"/>
        </w:rPr>
      </w:pPr>
    </w:p>
    <w:p w14:paraId="5F488A31" w14:textId="77777777" w:rsidR="002C5D94" w:rsidRPr="004B4B0B" w:rsidRDefault="002C5D94" w:rsidP="002C5D94">
      <w:pPr>
        <w:jc w:val="center"/>
        <w:rPr>
          <w:rFonts w:cs="Times New Roman"/>
          <w:szCs w:val="24"/>
        </w:rPr>
      </w:pPr>
    </w:p>
    <w:p w14:paraId="47E4A63A" w14:textId="6C9823F9" w:rsidR="002C5D94" w:rsidRPr="004B4B0B" w:rsidRDefault="002C5D94" w:rsidP="002C5D94">
      <w:pPr>
        <w:jc w:val="center"/>
        <w:rPr>
          <w:rFonts w:cs="Times New Roman"/>
          <w:szCs w:val="24"/>
        </w:rPr>
      </w:pPr>
    </w:p>
    <w:p w14:paraId="23A906D6" w14:textId="2678117E" w:rsidR="002C5D94" w:rsidRPr="004B4B0B" w:rsidRDefault="002C5D94" w:rsidP="002C5D94">
      <w:pPr>
        <w:jc w:val="center"/>
        <w:rPr>
          <w:rFonts w:cs="Times New Roman"/>
          <w:szCs w:val="24"/>
        </w:rPr>
      </w:pPr>
    </w:p>
    <w:p w14:paraId="6743C8C4" w14:textId="2E79F7AC" w:rsidR="002C5D94" w:rsidRPr="004B4B0B" w:rsidRDefault="002C5D94" w:rsidP="002C5D94">
      <w:pPr>
        <w:jc w:val="center"/>
        <w:rPr>
          <w:rFonts w:cs="Times New Roman"/>
          <w:szCs w:val="24"/>
        </w:rPr>
      </w:pPr>
    </w:p>
    <w:p w14:paraId="181F4D9D" w14:textId="03F1487F" w:rsidR="002C5D94" w:rsidRPr="004B4B0B" w:rsidRDefault="002C5D94" w:rsidP="002C5D94">
      <w:pPr>
        <w:jc w:val="center"/>
        <w:rPr>
          <w:rFonts w:cs="Times New Roman"/>
          <w:szCs w:val="24"/>
        </w:rPr>
      </w:pPr>
    </w:p>
    <w:p w14:paraId="5A76D60D" w14:textId="1BFE871E" w:rsidR="002C5D94" w:rsidRPr="004B4B0B" w:rsidRDefault="002C5D94" w:rsidP="002C5D94">
      <w:pPr>
        <w:jc w:val="center"/>
        <w:rPr>
          <w:rFonts w:cs="Times New Roman"/>
          <w:szCs w:val="24"/>
        </w:rPr>
      </w:pPr>
    </w:p>
    <w:p w14:paraId="32F93D41" w14:textId="77777777" w:rsidR="002C5D94" w:rsidRPr="004B4B0B" w:rsidRDefault="002C5D94" w:rsidP="00F20911">
      <w:pPr>
        <w:rPr>
          <w:rFonts w:cs="Times New Roman"/>
          <w:szCs w:val="24"/>
        </w:rPr>
      </w:pPr>
    </w:p>
    <w:p w14:paraId="3F31D612" w14:textId="40B320AC" w:rsidR="004F70DF" w:rsidRPr="004B4B0B" w:rsidRDefault="004F70DF" w:rsidP="002C5D94">
      <w:pPr>
        <w:jc w:val="center"/>
        <w:rPr>
          <w:rFonts w:cs="Times New Roman"/>
          <w:szCs w:val="24"/>
        </w:rPr>
      </w:pPr>
      <w:r w:rsidRPr="004B4B0B">
        <w:rPr>
          <w:rFonts w:cs="Times New Roman"/>
          <w:szCs w:val="24"/>
        </w:rPr>
        <w:t>Student’s Name</w:t>
      </w:r>
    </w:p>
    <w:p w14:paraId="123DD1B5" w14:textId="77777777" w:rsidR="004F70DF" w:rsidRPr="004B4B0B" w:rsidRDefault="004F70DF" w:rsidP="002C5D94">
      <w:pPr>
        <w:jc w:val="center"/>
        <w:rPr>
          <w:rFonts w:cs="Times New Roman"/>
          <w:szCs w:val="24"/>
        </w:rPr>
      </w:pPr>
      <w:r w:rsidRPr="004B4B0B">
        <w:rPr>
          <w:rFonts w:cs="Times New Roman"/>
          <w:szCs w:val="24"/>
        </w:rPr>
        <w:t>Institutional Affiliation</w:t>
      </w:r>
    </w:p>
    <w:p w14:paraId="12B631C1" w14:textId="69AB27CD" w:rsidR="004F70DF" w:rsidRPr="004B4B0B" w:rsidRDefault="004F70DF" w:rsidP="002C5D94">
      <w:pPr>
        <w:jc w:val="center"/>
        <w:rPr>
          <w:rFonts w:cs="Times New Roman"/>
          <w:szCs w:val="24"/>
        </w:rPr>
      </w:pPr>
      <w:r w:rsidRPr="004B4B0B">
        <w:rPr>
          <w:rFonts w:cs="Times New Roman"/>
          <w:szCs w:val="24"/>
        </w:rPr>
        <w:t>Tutor</w:t>
      </w:r>
    </w:p>
    <w:p w14:paraId="3E0254AF" w14:textId="56384EDD" w:rsidR="004F70DF" w:rsidRPr="004B4B0B" w:rsidRDefault="004F70DF" w:rsidP="002C5D94">
      <w:pPr>
        <w:jc w:val="center"/>
        <w:rPr>
          <w:rFonts w:cs="Times New Roman"/>
          <w:szCs w:val="24"/>
        </w:rPr>
      </w:pPr>
      <w:r w:rsidRPr="004B4B0B">
        <w:rPr>
          <w:rFonts w:cs="Times New Roman"/>
          <w:szCs w:val="24"/>
        </w:rPr>
        <w:t>Date</w:t>
      </w:r>
    </w:p>
    <w:p w14:paraId="53AB5F86" w14:textId="77777777" w:rsidR="002C5D94" w:rsidRPr="004B4B0B" w:rsidRDefault="002C5D94">
      <w:pPr>
        <w:spacing w:line="259" w:lineRule="auto"/>
        <w:rPr>
          <w:rFonts w:cs="Times New Roman"/>
          <w:szCs w:val="24"/>
        </w:rPr>
      </w:pPr>
      <w:r w:rsidRPr="004B4B0B">
        <w:rPr>
          <w:rFonts w:cs="Times New Roman"/>
          <w:szCs w:val="24"/>
        </w:rPr>
        <w:br w:type="page"/>
      </w:r>
    </w:p>
    <w:p w14:paraId="5C83B1E0" w14:textId="79D8671E" w:rsidR="00D92B2E" w:rsidRPr="004B4B0B" w:rsidRDefault="00156E7E" w:rsidP="00334633">
      <w:pPr>
        <w:ind w:firstLine="720"/>
        <w:rPr>
          <w:rFonts w:cs="Times New Roman"/>
          <w:szCs w:val="24"/>
        </w:rPr>
      </w:pPr>
      <w:r w:rsidRPr="004B4B0B">
        <w:rPr>
          <w:rFonts w:cs="Times New Roman"/>
          <w:szCs w:val="24"/>
        </w:rPr>
        <w:lastRenderedPageBreak/>
        <w:t xml:space="preserve">The major means in </w:t>
      </w:r>
      <w:r w:rsidR="009F4591" w:rsidRPr="004B4B0B">
        <w:rPr>
          <w:rFonts w:cs="Times New Roman"/>
          <w:szCs w:val="24"/>
        </w:rPr>
        <w:t>which</w:t>
      </w:r>
      <w:r w:rsidRPr="004B4B0B">
        <w:rPr>
          <w:rFonts w:cs="Times New Roman"/>
          <w:szCs w:val="24"/>
        </w:rPr>
        <w:t xml:space="preserve"> families and individuals earn their living and attain economic self sufficiency is through earnings in the labor market. therefore, it is </w:t>
      </w:r>
      <w:r w:rsidR="009F4591" w:rsidRPr="004B4B0B">
        <w:rPr>
          <w:rFonts w:cs="Times New Roman"/>
          <w:szCs w:val="24"/>
        </w:rPr>
        <w:t>imperative</w:t>
      </w:r>
      <w:r w:rsidRPr="004B4B0B">
        <w:rPr>
          <w:rFonts w:cs="Times New Roman"/>
          <w:szCs w:val="24"/>
        </w:rPr>
        <w:t xml:space="preserve"> for the legislators and </w:t>
      </w:r>
      <w:r w:rsidR="009F4591" w:rsidRPr="004B4B0B">
        <w:rPr>
          <w:rFonts w:cs="Times New Roman"/>
          <w:szCs w:val="24"/>
        </w:rPr>
        <w:t>policy</w:t>
      </w:r>
      <w:r w:rsidRPr="004B4B0B">
        <w:rPr>
          <w:rFonts w:cs="Times New Roman"/>
          <w:szCs w:val="24"/>
        </w:rPr>
        <w:t xml:space="preserve"> makers to design policies and frameworks that will ensure that families and individuals can easily attain adequate standards of living from taking part in the labor market. Raising the minimum wage has </w:t>
      </w:r>
      <w:r w:rsidR="00D92B2E" w:rsidRPr="004B4B0B">
        <w:rPr>
          <w:rFonts w:cs="Times New Roman"/>
          <w:szCs w:val="24"/>
        </w:rPr>
        <w:t>a potential to create more problems that solutions that ease the labor market policies and enhance the ability of individuals and families to become self-sufficient</w:t>
      </w:r>
      <w:r w:rsidR="004F70DF" w:rsidRPr="004B4B0B">
        <w:rPr>
          <w:rFonts w:cs="Times New Roman"/>
          <w:szCs w:val="24"/>
        </w:rPr>
        <w:t xml:space="preserve"> (</w:t>
      </w:r>
      <w:r w:rsidR="00334633" w:rsidRPr="004B4B0B">
        <w:rPr>
          <w:rFonts w:cs="Times New Roman"/>
          <w:szCs w:val="24"/>
        </w:rPr>
        <w:t>Neumark</w:t>
      </w:r>
      <w:r w:rsidR="00334633">
        <w:rPr>
          <w:rFonts w:cs="Times New Roman"/>
          <w:szCs w:val="24"/>
        </w:rPr>
        <w:t>,</w:t>
      </w:r>
      <w:r w:rsidR="004F70DF" w:rsidRPr="004B4B0B">
        <w:rPr>
          <w:rFonts w:cs="Times New Roman"/>
          <w:szCs w:val="24"/>
        </w:rPr>
        <w:t xml:space="preserve"> 2017)</w:t>
      </w:r>
      <w:r w:rsidR="00D92B2E" w:rsidRPr="004B4B0B">
        <w:rPr>
          <w:rFonts w:cs="Times New Roman"/>
          <w:szCs w:val="24"/>
        </w:rPr>
        <w:t>. The problems have illustrated that raising the minimum wage is an ineffective way that can be used in enabling individuals and families attain self-</w:t>
      </w:r>
      <w:r w:rsidR="009F4591" w:rsidRPr="004B4B0B">
        <w:rPr>
          <w:rFonts w:cs="Times New Roman"/>
          <w:szCs w:val="24"/>
        </w:rPr>
        <w:t>sufficiency</w:t>
      </w:r>
      <w:r w:rsidR="00D92B2E" w:rsidRPr="004B4B0B">
        <w:rPr>
          <w:rFonts w:cs="Times New Roman"/>
          <w:szCs w:val="24"/>
        </w:rPr>
        <w:t xml:space="preserve">. </w:t>
      </w:r>
      <w:r w:rsidR="00743439" w:rsidRPr="004B4B0B">
        <w:rPr>
          <w:rFonts w:cs="Times New Roman"/>
          <w:szCs w:val="24"/>
        </w:rPr>
        <w:t xml:space="preserve">This paper discusses possible solutions to the problems associated with raise of the minimum wage. </w:t>
      </w:r>
    </w:p>
    <w:p w14:paraId="26C803C8" w14:textId="04F2B6F7" w:rsidR="00743439" w:rsidRPr="004B4B0B" w:rsidRDefault="00743439" w:rsidP="00334633">
      <w:pPr>
        <w:ind w:firstLine="720"/>
        <w:rPr>
          <w:rFonts w:cs="Times New Roman"/>
          <w:szCs w:val="24"/>
        </w:rPr>
      </w:pPr>
      <w:r w:rsidRPr="004B4B0B">
        <w:rPr>
          <w:rFonts w:cs="Times New Roman"/>
          <w:szCs w:val="24"/>
        </w:rPr>
        <w:t xml:space="preserve">Raising the minimum wage reduces the number of unskilled </w:t>
      </w:r>
      <w:r w:rsidR="009F4591" w:rsidRPr="004B4B0B">
        <w:rPr>
          <w:rFonts w:cs="Times New Roman"/>
          <w:szCs w:val="24"/>
        </w:rPr>
        <w:t>employed</w:t>
      </w:r>
      <w:r w:rsidRPr="004B4B0B">
        <w:rPr>
          <w:rFonts w:cs="Times New Roman"/>
          <w:szCs w:val="24"/>
        </w:rPr>
        <w:t xml:space="preserve"> in the workforce</w:t>
      </w:r>
      <w:r w:rsidR="00B20A7C" w:rsidRPr="004B4B0B">
        <w:rPr>
          <w:rFonts w:cs="Times New Roman"/>
          <w:szCs w:val="24"/>
        </w:rPr>
        <w:t>. This is the very group the government is trying to help through this initiative. It is telling that the policy does not deliver the beneficial distributional impact to the poor majority</w:t>
      </w:r>
      <w:r w:rsidR="004F70DF" w:rsidRPr="004B4B0B">
        <w:rPr>
          <w:rFonts w:cs="Times New Roman"/>
          <w:szCs w:val="24"/>
        </w:rPr>
        <w:t xml:space="preserve"> (</w:t>
      </w:r>
      <w:r w:rsidR="004F70DF" w:rsidRPr="004B4B0B">
        <w:rPr>
          <w:rFonts w:cs="Times New Roman"/>
          <w:color w:val="222222"/>
          <w:szCs w:val="24"/>
          <w:shd w:val="clear" w:color="auto" w:fill="FFFFFF"/>
        </w:rPr>
        <w:t>Broecke, Quintini, &amp; Vandeweyer, 2019)</w:t>
      </w:r>
      <w:r w:rsidR="00B20A7C" w:rsidRPr="004B4B0B">
        <w:rPr>
          <w:rFonts w:cs="Times New Roman"/>
          <w:szCs w:val="24"/>
        </w:rPr>
        <w:t>. Instead, this policy has long run effects on the overall earnings presumably</w:t>
      </w:r>
      <w:r w:rsidR="00FE49E2" w:rsidRPr="004B4B0B">
        <w:rPr>
          <w:rFonts w:cs="Times New Roman"/>
          <w:szCs w:val="24"/>
        </w:rPr>
        <w:t xml:space="preserve"> by reducing the overall accumulated skills. This significantly undesired problem of the policy can be solved by the government by providing labor supply incentives. This can be particularly </w:t>
      </w:r>
      <w:r w:rsidR="00484318" w:rsidRPr="004B4B0B">
        <w:rPr>
          <w:rFonts w:cs="Times New Roman"/>
          <w:szCs w:val="24"/>
        </w:rPr>
        <w:t>base</w:t>
      </w:r>
      <w:r w:rsidR="00FE49E2" w:rsidRPr="004B4B0B">
        <w:rPr>
          <w:rFonts w:cs="Times New Roman"/>
          <w:szCs w:val="24"/>
        </w:rPr>
        <w:t xml:space="preserve"> achieved by providing incentives on Earned Income Tax Credit. This will boost the </w:t>
      </w:r>
      <w:r w:rsidR="00484318" w:rsidRPr="004B4B0B">
        <w:rPr>
          <w:rFonts w:cs="Times New Roman"/>
          <w:szCs w:val="24"/>
        </w:rPr>
        <w:t>overall</w:t>
      </w:r>
      <w:r w:rsidR="00FE49E2" w:rsidRPr="004B4B0B">
        <w:rPr>
          <w:rFonts w:cs="Times New Roman"/>
          <w:szCs w:val="24"/>
        </w:rPr>
        <w:t xml:space="preserve"> employment of single mothers, for example, by doing this</w:t>
      </w:r>
      <w:r w:rsidR="00D505BE" w:rsidRPr="004B4B0B">
        <w:rPr>
          <w:rFonts w:cs="Times New Roman"/>
          <w:szCs w:val="24"/>
        </w:rPr>
        <w:t>, it raises the earning and the income of the low-income families. Provision of the wage subsidies are the flip part which could be used in strengthening employment incentives. This advocates the provision of incentives to the employers rather than to the employees are is a requirement of the wage increment policy.</w:t>
      </w:r>
    </w:p>
    <w:p w14:paraId="0C9B6B1F" w14:textId="6F393D5E" w:rsidR="00D505BE" w:rsidRPr="004B4B0B" w:rsidRDefault="00184BE4" w:rsidP="00334633">
      <w:pPr>
        <w:ind w:firstLine="720"/>
        <w:rPr>
          <w:rFonts w:cs="Times New Roman"/>
          <w:szCs w:val="24"/>
        </w:rPr>
      </w:pPr>
      <w:r w:rsidRPr="004B4B0B">
        <w:rPr>
          <w:rFonts w:cs="Times New Roman"/>
          <w:szCs w:val="24"/>
        </w:rPr>
        <w:t>To caution more firms from exiting the production market as a result of increase in the cost of production, the government may introduce guaranteed basic income program for the low-</w:t>
      </w:r>
      <w:r w:rsidRPr="004B4B0B">
        <w:rPr>
          <w:rFonts w:cs="Times New Roman"/>
          <w:szCs w:val="24"/>
        </w:rPr>
        <w:lastRenderedPageBreak/>
        <w:t>income earners in the economy. This is commonly referred to as the universal income program. This means that the government and other relevant authority in the market are able to provide the citizens with income regardless of their employment status or whether they work or not.</w:t>
      </w:r>
      <w:r w:rsidR="003007AB" w:rsidRPr="004B4B0B">
        <w:rPr>
          <w:rFonts w:cs="Times New Roman"/>
          <w:szCs w:val="24"/>
        </w:rPr>
        <w:t xml:space="preserve"> in a more realistic approach, this program can function the same way the social security work. Those fighting this ideology hold the view that it will lead to disincentive to work among the </w:t>
      </w:r>
      <w:r w:rsidR="00484318" w:rsidRPr="004B4B0B">
        <w:rPr>
          <w:rFonts w:cs="Times New Roman"/>
          <w:szCs w:val="24"/>
        </w:rPr>
        <w:t>citizens</w:t>
      </w:r>
      <w:r w:rsidR="003007AB" w:rsidRPr="004B4B0B">
        <w:rPr>
          <w:rFonts w:cs="Times New Roman"/>
          <w:szCs w:val="24"/>
        </w:rPr>
        <w:t xml:space="preserve"> especially those from poor backgrounds. However, it is a catalyst that will help in the improvement in the living standards among the citizens.</w:t>
      </w:r>
    </w:p>
    <w:p w14:paraId="15986E65" w14:textId="75715C9E" w:rsidR="003007AB" w:rsidRPr="004B4B0B" w:rsidRDefault="008D0116" w:rsidP="00334633">
      <w:pPr>
        <w:ind w:firstLine="720"/>
        <w:rPr>
          <w:rFonts w:cs="Times New Roman"/>
          <w:szCs w:val="24"/>
        </w:rPr>
      </w:pPr>
      <w:r w:rsidRPr="004B4B0B">
        <w:rPr>
          <w:rFonts w:cs="Times New Roman"/>
          <w:szCs w:val="24"/>
        </w:rPr>
        <w:t xml:space="preserve">In any economy, overburdening of firms responsible in employing the largest number of people will slow down the overall growth. </w:t>
      </w:r>
      <w:r w:rsidR="00307A5B" w:rsidRPr="004B4B0B">
        <w:rPr>
          <w:rFonts w:cs="Times New Roman"/>
          <w:szCs w:val="24"/>
        </w:rPr>
        <w:t>Increasing minimum wage for unskilled employees is detrimental to the economy and will lead to high rate of employee turnover in most of the firms. This can be solved by improving the education system and the training institutions which will make most of the employees to get formal training and thus get high incomes when they get employed in the market. those opposed to this policy argue that when individuals get formal training and are</w:t>
      </w:r>
      <w:r w:rsidR="00484318" w:rsidRPr="004B4B0B">
        <w:rPr>
          <w:rFonts w:cs="Times New Roman"/>
          <w:szCs w:val="24"/>
        </w:rPr>
        <w:t xml:space="preserve"> required</w:t>
      </w:r>
      <w:r w:rsidR="00307A5B" w:rsidRPr="004B4B0B">
        <w:rPr>
          <w:rFonts w:cs="Times New Roman"/>
          <w:szCs w:val="24"/>
        </w:rPr>
        <w:t xml:space="preserve"> with </w:t>
      </w:r>
      <w:r w:rsidR="00484318" w:rsidRPr="004B4B0B">
        <w:rPr>
          <w:rFonts w:cs="Times New Roman"/>
          <w:szCs w:val="24"/>
        </w:rPr>
        <w:t>skills,</w:t>
      </w:r>
      <w:r w:rsidR="00307A5B" w:rsidRPr="004B4B0B">
        <w:rPr>
          <w:rFonts w:cs="Times New Roman"/>
          <w:szCs w:val="24"/>
        </w:rPr>
        <w:t xml:space="preserve"> they will leave their current work positions </w:t>
      </w:r>
      <w:r w:rsidR="00484318" w:rsidRPr="004B4B0B">
        <w:rPr>
          <w:rFonts w:cs="Times New Roman"/>
          <w:szCs w:val="24"/>
        </w:rPr>
        <w:t>and</w:t>
      </w:r>
      <w:r w:rsidR="00307A5B" w:rsidRPr="004B4B0B">
        <w:rPr>
          <w:rFonts w:cs="Times New Roman"/>
          <w:szCs w:val="24"/>
        </w:rPr>
        <w:t xml:space="preserve"> search for better opportunities</w:t>
      </w:r>
      <w:r w:rsidR="004F70DF" w:rsidRPr="004B4B0B">
        <w:rPr>
          <w:rFonts w:cs="Times New Roman"/>
          <w:szCs w:val="24"/>
        </w:rPr>
        <w:t xml:space="preserve"> (</w:t>
      </w:r>
      <w:r w:rsidR="004F70DF" w:rsidRPr="004B4B0B">
        <w:rPr>
          <w:rFonts w:cs="Times New Roman"/>
          <w:color w:val="222222"/>
          <w:szCs w:val="24"/>
          <w:shd w:val="clear" w:color="auto" w:fill="FFFFFF"/>
        </w:rPr>
        <w:t>Sloman, 2018)</w:t>
      </w:r>
      <w:r w:rsidR="009F4591" w:rsidRPr="004B4B0B">
        <w:rPr>
          <w:rFonts w:cs="Times New Roman"/>
          <w:szCs w:val="24"/>
        </w:rPr>
        <w:t>. Offering training makes employees get better skills and make them value in the market. this will lead to the firms increasing their pay without necessary having to be subjected to do so by raising the minimum wage.</w:t>
      </w:r>
    </w:p>
    <w:p w14:paraId="45457A77" w14:textId="2BA2031E" w:rsidR="009F4591" w:rsidRPr="004B4B0B" w:rsidRDefault="00484318" w:rsidP="00334633">
      <w:pPr>
        <w:ind w:firstLine="720"/>
        <w:rPr>
          <w:rFonts w:cs="Times New Roman"/>
          <w:szCs w:val="24"/>
        </w:rPr>
      </w:pPr>
      <w:r w:rsidRPr="004B4B0B">
        <w:rPr>
          <w:rFonts w:cs="Times New Roman"/>
          <w:szCs w:val="24"/>
        </w:rPr>
        <w:t>To solve the problem of low income in the country, the government may also increase the child tax credit. Households w</w:t>
      </w:r>
      <w:r w:rsidR="00A66CCD" w:rsidRPr="004B4B0B">
        <w:rPr>
          <w:rFonts w:cs="Times New Roman"/>
          <w:szCs w:val="24"/>
        </w:rPr>
        <w:t>ith children become the beneficiaries of the internal revenue service. The proponents of this ideology</w:t>
      </w:r>
      <w:r w:rsidR="00572041" w:rsidRPr="004B4B0B">
        <w:rPr>
          <w:rFonts w:cs="Times New Roman"/>
          <w:szCs w:val="24"/>
        </w:rPr>
        <w:t xml:space="preserve"> hold that increasing the child tax credit will </w:t>
      </w:r>
      <w:r w:rsidR="00586085" w:rsidRPr="004B4B0B">
        <w:rPr>
          <w:rFonts w:cs="Times New Roman"/>
          <w:szCs w:val="24"/>
        </w:rPr>
        <w:t>have a</w:t>
      </w:r>
      <w:r w:rsidR="00572041" w:rsidRPr="004B4B0B">
        <w:rPr>
          <w:rFonts w:cs="Times New Roman"/>
          <w:szCs w:val="24"/>
        </w:rPr>
        <w:t xml:space="preserve">  direct impact to the families from poor backgrounds just like the minimum wage. In addition, just like other initiatives that are designed to help households from poor backgrounds, this policy </w:t>
      </w:r>
      <w:r w:rsidR="00572041" w:rsidRPr="004B4B0B">
        <w:rPr>
          <w:rFonts w:cs="Times New Roman"/>
          <w:szCs w:val="24"/>
        </w:rPr>
        <w:lastRenderedPageBreak/>
        <w:t>also lies with the federal government and not with corporates which may struggle to meet the increment on the amount payable to the employees</w:t>
      </w:r>
      <w:r w:rsidR="00586085" w:rsidRPr="004B4B0B">
        <w:rPr>
          <w:rFonts w:cs="Times New Roman"/>
          <w:szCs w:val="24"/>
        </w:rPr>
        <w:t xml:space="preserve"> if the minimum wage bill passes.</w:t>
      </w:r>
    </w:p>
    <w:p w14:paraId="2DE0FA2C" w14:textId="5ED801A2" w:rsidR="00586085" w:rsidRPr="004B4B0B" w:rsidRDefault="001250B3" w:rsidP="00334633">
      <w:pPr>
        <w:ind w:firstLine="720"/>
        <w:rPr>
          <w:rFonts w:cs="Times New Roman"/>
          <w:szCs w:val="24"/>
        </w:rPr>
      </w:pPr>
      <w:r w:rsidRPr="004B4B0B">
        <w:rPr>
          <w:rFonts w:cs="Times New Roman"/>
          <w:szCs w:val="24"/>
        </w:rPr>
        <w:t xml:space="preserve">Recently the outbreak of coronavirus has significantly affected individuals, families as well as corporates. Production levels have significantly reduced, cost of production have gone up and the supply chain and logistics operations have been hampered significantly. </w:t>
      </w:r>
      <w:r w:rsidR="00D12EB9" w:rsidRPr="004B4B0B">
        <w:rPr>
          <w:rFonts w:cs="Times New Roman"/>
          <w:szCs w:val="24"/>
        </w:rPr>
        <w:t xml:space="preserve">However, the minimum wage has a significant </w:t>
      </w:r>
      <w:r w:rsidR="00CE3006" w:rsidRPr="004B4B0B">
        <w:rPr>
          <w:rFonts w:cs="Times New Roman"/>
          <w:szCs w:val="24"/>
        </w:rPr>
        <w:t>caution</w:t>
      </w:r>
      <w:r w:rsidR="00D12EB9" w:rsidRPr="004B4B0B">
        <w:rPr>
          <w:rFonts w:cs="Times New Roman"/>
          <w:szCs w:val="24"/>
        </w:rPr>
        <w:t xml:space="preserve"> on the </w:t>
      </w:r>
      <w:r w:rsidR="00CE3006" w:rsidRPr="004B4B0B">
        <w:rPr>
          <w:rFonts w:cs="Times New Roman"/>
          <w:szCs w:val="24"/>
        </w:rPr>
        <w:t>individuals and</w:t>
      </w:r>
      <w:r w:rsidR="00D12EB9" w:rsidRPr="004B4B0B">
        <w:rPr>
          <w:rFonts w:cs="Times New Roman"/>
          <w:szCs w:val="24"/>
        </w:rPr>
        <w:t xml:space="preserve"> families and not the firm. solving this comprehensive problem by </w:t>
      </w:r>
      <w:r w:rsidR="00CE3006" w:rsidRPr="004B4B0B">
        <w:rPr>
          <w:rFonts w:cs="Times New Roman"/>
          <w:szCs w:val="24"/>
        </w:rPr>
        <w:t>causing</w:t>
      </w:r>
      <w:r w:rsidR="00D12EB9" w:rsidRPr="004B4B0B">
        <w:rPr>
          <w:rFonts w:cs="Times New Roman"/>
          <w:szCs w:val="24"/>
        </w:rPr>
        <w:t xml:space="preserve"> all players in the economy is imperative. This can be achieved by changing the overall economic model in the country and adopt a more progressive economic model that is similar to that of Singapore. </w:t>
      </w:r>
      <w:r w:rsidR="0055507F" w:rsidRPr="004B4B0B">
        <w:rPr>
          <w:rFonts w:cs="Times New Roman"/>
          <w:szCs w:val="24"/>
        </w:rPr>
        <w:t>Currently, Singapore has an economic structure that ranks highest in all economic indicators and offers more economic freedom to both the households and the firms</w:t>
      </w:r>
      <w:r w:rsidR="004F70DF" w:rsidRPr="004B4B0B">
        <w:rPr>
          <w:rFonts w:cs="Times New Roman"/>
          <w:szCs w:val="24"/>
        </w:rPr>
        <w:t xml:space="preserve"> (Wood 2018)</w:t>
      </w:r>
      <w:r w:rsidR="0055507F" w:rsidRPr="004B4B0B">
        <w:rPr>
          <w:rFonts w:cs="Times New Roman"/>
          <w:szCs w:val="24"/>
        </w:rPr>
        <w:t>. An alternative framework can be obtained from Singapore that is commonly referred to as a Progressive Wage Model</w:t>
      </w:r>
      <w:r w:rsidR="007235EC" w:rsidRPr="004B4B0B">
        <w:rPr>
          <w:rFonts w:cs="Times New Roman"/>
          <w:szCs w:val="24"/>
        </w:rPr>
        <w:t xml:space="preserve">. This will allow </w:t>
      </w:r>
      <w:r w:rsidR="00CE3006" w:rsidRPr="004B4B0B">
        <w:rPr>
          <w:rFonts w:cs="Times New Roman"/>
          <w:szCs w:val="24"/>
        </w:rPr>
        <w:t>the</w:t>
      </w:r>
      <w:r w:rsidR="007235EC" w:rsidRPr="004B4B0B">
        <w:rPr>
          <w:rFonts w:cs="Times New Roman"/>
          <w:szCs w:val="24"/>
        </w:rPr>
        <w:t xml:space="preserve"> American government to only focus on sectors where employees are lowly paid and the wages are depressed. This is an alternative solution as wages have a clear path of increasing by linking the employees from these sectors to appropriate training and ensuring career progression is witnessed in the area and ensure that the wages are increased. This will </w:t>
      </w:r>
      <w:r w:rsidR="00CE3006" w:rsidRPr="004B4B0B">
        <w:rPr>
          <w:rFonts w:cs="Times New Roman"/>
          <w:szCs w:val="24"/>
        </w:rPr>
        <w:t>caution</w:t>
      </w:r>
      <w:r w:rsidR="007235EC" w:rsidRPr="004B4B0B">
        <w:rPr>
          <w:rFonts w:cs="Times New Roman"/>
          <w:szCs w:val="24"/>
        </w:rPr>
        <w:t xml:space="preserve"> other sectors that are already paying their employees well not to get o</w:t>
      </w:r>
      <w:r w:rsidR="00CE3006" w:rsidRPr="004B4B0B">
        <w:rPr>
          <w:rFonts w:cs="Times New Roman"/>
          <w:szCs w:val="24"/>
        </w:rPr>
        <w:t>verburdened by raise in the minimum wage.</w:t>
      </w:r>
    </w:p>
    <w:p w14:paraId="6A481B7E" w14:textId="7705B857" w:rsidR="00CE3006" w:rsidRPr="004B4B0B" w:rsidRDefault="00CE3006" w:rsidP="00334633">
      <w:pPr>
        <w:ind w:firstLine="720"/>
        <w:rPr>
          <w:rFonts w:cs="Times New Roman"/>
          <w:szCs w:val="24"/>
        </w:rPr>
      </w:pPr>
      <w:r w:rsidRPr="004B4B0B">
        <w:rPr>
          <w:rFonts w:cs="Times New Roman"/>
          <w:szCs w:val="24"/>
        </w:rPr>
        <w:t xml:space="preserve">Sectoral tailored policies </w:t>
      </w:r>
      <w:r w:rsidR="004478D1" w:rsidRPr="004B4B0B">
        <w:rPr>
          <w:rFonts w:cs="Times New Roman"/>
          <w:szCs w:val="24"/>
        </w:rPr>
        <w:t xml:space="preserve">will play a major role in combating poor working conditions </w:t>
      </w:r>
      <w:bookmarkStart w:id="0" w:name="_GoBack"/>
      <w:bookmarkEnd w:id="0"/>
      <w:r w:rsidR="004478D1" w:rsidRPr="004B4B0B">
        <w:rPr>
          <w:rFonts w:cs="Times New Roman"/>
          <w:szCs w:val="24"/>
        </w:rPr>
        <w:t xml:space="preserve">and addressing the poverty levels in the economy. </w:t>
      </w:r>
      <w:r w:rsidR="004B4B0B">
        <w:rPr>
          <w:rFonts w:cs="Times New Roman"/>
          <w:szCs w:val="24"/>
        </w:rPr>
        <w:t xml:space="preserve">Other measures such as </w:t>
      </w:r>
      <w:r w:rsidR="00F20911">
        <w:rPr>
          <w:rFonts w:cs="Times New Roman"/>
          <w:szCs w:val="24"/>
        </w:rPr>
        <w:t xml:space="preserve">introducing the child tax relief, improving employee training and skill acquisition as well as introduction of labor incentives will </w:t>
      </w:r>
      <w:r w:rsidR="002A78BF">
        <w:rPr>
          <w:rFonts w:cs="Times New Roman"/>
          <w:szCs w:val="24"/>
        </w:rPr>
        <w:t>play a major role in ensuring wealth accumulation and reducing the levels of poverty in the country.</w:t>
      </w:r>
    </w:p>
    <w:p w14:paraId="1CD7960E" w14:textId="77777777" w:rsidR="002C5D94" w:rsidRPr="004B4B0B" w:rsidRDefault="002C5D94">
      <w:pPr>
        <w:spacing w:line="259" w:lineRule="auto"/>
        <w:rPr>
          <w:rFonts w:cs="Times New Roman"/>
          <w:szCs w:val="24"/>
        </w:rPr>
      </w:pPr>
      <w:r w:rsidRPr="004B4B0B">
        <w:rPr>
          <w:rFonts w:cs="Times New Roman"/>
          <w:szCs w:val="24"/>
        </w:rPr>
        <w:br w:type="page"/>
      </w:r>
    </w:p>
    <w:p w14:paraId="54334C2E" w14:textId="75CB8C70" w:rsidR="004478D1" w:rsidRPr="004B4B0B" w:rsidRDefault="004478D1">
      <w:pPr>
        <w:rPr>
          <w:rFonts w:cs="Times New Roman"/>
          <w:szCs w:val="24"/>
        </w:rPr>
      </w:pPr>
      <w:r w:rsidRPr="004B4B0B">
        <w:rPr>
          <w:rFonts w:cs="Times New Roman"/>
          <w:szCs w:val="24"/>
        </w:rPr>
        <w:lastRenderedPageBreak/>
        <w:t>References</w:t>
      </w:r>
    </w:p>
    <w:p w14:paraId="11976155" w14:textId="45C71BC3" w:rsidR="004F70DF" w:rsidRPr="004B4B0B" w:rsidRDefault="004F70DF" w:rsidP="002C5D94">
      <w:pPr>
        <w:ind w:left="720" w:hanging="720"/>
        <w:rPr>
          <w:rFonts w:cs="Times New Roman"/>
          <w:color w:val="222222"/>
          <w:szCs w:val="24"/>
          <w:shd w:val="clear" w:color="auto" w:fill="FFFFFF"/>
        </w:rPr>
      </w:pPr>
      <w:r w:rsidRPr="004B4B0B">
        <w:rPr>
          <w:rFonts w:cs="Times New Roman"/>
          <w:color w:val="222222"/>
          <w:szCs w:val="24"/>
          <w:shd w:val="clear" w:color="auto" w:fill="FFFFFF"/>
        </w:rPr>
        <w:t>Broecke, S., Quintini, G., &amp; Vandeweyer, M. (2019). </w:t>
      </w:r>
      <w:r w:rsidRPr="004B4B0B">
        <w:rPr>
          <w:rFonts w:cs="Times New Roman"/>
          <w:i/>
          <w:iCs/>
          <w:color w:val="222222"/>
          <w:szCs w:val="24"/>
          <w:shd w:val="clear" w:color="auto" w:fill="FFFFFF"/>
        </w:rPr>
        <w:t>7. Wage Inequality and Cognitive Skills Reopening the Debate</w:t>
      </w:r>
      <w:r w:rsidRPr="004B4B0B">
        <w:rPr>
          <w:rFonts w:cs="Times New Roman"/>
          <w:color w:val="222222"/>
          <w:szCs w:val="24"/>
          <w:shd w:val="clear" w:color="auto" w:fill="FFFFFF"/>
        </w:rPr>
        <w:t> (pp. 251-292). University of Chicago Press.</w:t>
      </w:r>
    </w:p>
    <w:p w14:paraId="0280D88B" w14:textId="36914058" w:rsidR="004F70DF" w:rsidRPr="004B4B0B" w:rsidRDefault="004F70DF" w:rsidP="002C5D94">
      <w:pPr>
        <w:ind w:left="720" w:hanging="720"/>
        <w:rPr>
          <w:rFonts w:cs="Times New Roman"/>
          <w:szCs w:val="24"/>
        </w:rPr>
      </w:pPr>
      <w:r w:rsidRPr="004B4B0B">
        <w:rPr>
          <w:rFonts w:cs="Times New Roman"/>
          <w:color w:val="222222"/>
          <w:szCs w:val="24"/>
          <w:shd w:val="clear" w:color="auto" w:fill="FFFFFF"/>
        </w:rPr>
        <w:t>Neumark, D. (2017). </w:t>
      </w:r>
      <w:r w:rsidRPr="004B4B0B">
        <w:rPr>
          <w:rFonts w:cs="Times New Roman"/>
          <w:i/>
          <w:iCs/>
          <w:color w:val="222222"/>
          <w:szCs w:val="24"/>
          <w:shd w:val="clear" w:color="auto" w:fill="FFFFFF"/>
        </w:rPr>
        <w:t>The employment effects of minimum wages: Some questions we need to answer</w:t>
      </w:r>
      <w:r w:rsidRPr="004B4B0B">
        <w:rPr>
          <w:rFonts w:cs="Times New Roman"/>
          <w:color w:val="222222"/>
          <w:szCs w:val="24"/>
          <w:shd w:val="clear" w:color="auto" w:fill="FFFFFF"/>
        </w:rPr>
        <w:t> (No. w23584). National Bureau of Economic Research.</w:t>
      </w:r>
    </w:p>
    <w:p w14:paraId="62A6AF52" w14:textId="03AAA2F6" w:rsidR="004F70DF" w:rsidRPr="004B4B0B" w:rsidRDefault="004F70DF" w:rsidP="002C5D94">
      <w:pPr>
        <w:ind w:left="720" w:hanging="720"/>
        <w:rPr>
          <w:rFonts w:cs="Times New Roman"/>
          <w:szCs w:val="24"/>
        </w:rPr>
      </w:pPr>
      <w:r w:rsidRPr="004B4B0B">
        <w:rPr>
          <w:rFonts w:cs="Times New Roman"/>
          <w:color w:val="222222"/>
          <w:szCs w:val="24"/>
          <w:shd w:val="clear" w:color="auto" w:fill="FFFFFF"/>
        </w:rPr>
        <w:t>Sloman, P. (2018). Universal Basic Income in British Politics, 1918-2018: From a'Vagabond's Wage'to a Global Debate.</w:t>
      </w:r>
    </w:p>
    <w:p w14:paraId="41D0AC61" w14:textId="0D56687A" w:rsidR="004478D1" w:rsidRPr="004B4B0B" w:rsidRDefault="004478D1" w:rsidP="002C5D94">
      <w:pPr>
        <w:ind w:left="720" w:hanging="720"/>
        <w:rPr>
          <w:rFonts w:cs="Times New Roman"/>
          <w:szCs w:val="24"/>
        </w:rPr>
      </w:pPr>
      <w:r w:rsidRPr="004B4B0B">
        <w:rPr>
          <w:rFonts w:cs="Times New Roman"/>
          <w:color w:val="222222"/>
          <w:szCs w:val="24"/>
          <w:shd w:val="clear" w:color="auto" w:fill="FFFFFF"/>
        </w:rPr>
        <w:t>Wood, A. (2018). The 1990s trade and wages debate in retrospect. </w:t>
      </w:r>
      <w:r w:rsidRPr="004B4B0B">
        <w:rPr>
          <w:rFonts w:cs="Times New Roman"/>
          <w:i/>
          <w:iCs/>
          <w:color w:val="222222"/>
          <w:szCs w:val="24"/>
          <w:shd w:val="clear" w:color="auto" w:fill="FFFFFF"/>
        </w:rPr>
        <w:t>The World Economy</w:t>
      </w:r>
      <w:r w:rsidRPr="004B4B0B">
        <w:rPr>
          <w:rFonts w:cs="Times New Roman"/>
          <w:color w:val="222222"/>
          <w:szCs w:val="24"/>
          <w:shd w:val="clear" w:color="auto" w:fill="FFFFFF"/>
        </w:rPr>
        <w:t>, </w:t>
      </w:r>
      <w:r w:rsidRPr="004B4B0B">
        <w:rPr>
          <w:rFonts w:cs="Times New Roman"/>
          <w:i/>
          <w:iCs/>
          <w:color w:val="222222"/>
          <w:szCs w:val="24"/>
          <w:shd w:val="clear" w:color="auto" w:fill="FFFFFF"/>
        </w:rPr>
        <w:t>41</w:t>
      </w:r>
      <w:r w:rsidRPr="004B4B0B">
        <w:rPr>
          <w:rFonts w:cs="Times New Roman"/>
          <w:color w:val="222222"/>
          <w:szCs w:val="24"/>
          <w:shd w:val="clear" w:color="auto" w:fill="FFFFFF"/>
        </w:rPr>
        <w:t>(4), 975-999.</w:t>
      </w:r>
    </w:p>
    <w:sectPr w:rsidR="004478D1" w:rsidRPr="004B4B0B" w:rsidSect="002C5D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D63AC" w14:textId="77777777" w:rsidR="00927D81" w:rsidRDefault="00927D81" w:rsidP="002C5D94">
      <w:pPr>
        <w:spacing w:after="0" w:line="240" w:lineRule="auto"/>
      </w:pPr>
      <w:r>
        <w:separator/>
      </w:r>
    </w:p>
  </w:endnote>
  <w:endnote w:type="continuationSeparator" w:id="0">
    <w:p w14:paraId="01AC36B2" w14:textId="77777777" w:rsidR="00927D81" w:rsidRDefault="00927D81" w:rsidP="002C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333C9" w14:textId="77777777" w:rsidR="00927D81" w:rsidRDefault="00927D81" w:rsidP="002C5D94">
      <w:pPr>
        <w:spacing w:after="0" w:line="240" w:lineRule="auto"/>
      </w:pPr>
      <w:r>
        <w:separator/>
      </w:r>
    </w:p>
  </w:footnote>
  <w:footnote w:type="continuationSeparator" w:id="0">
    <w:p w14:paraId="2189B8A4" w14:textId="77777777" w:rsidR="00927D81" w:rsidRDefault="00927D81" w:rsidP="002C5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90605" w14:textId="1425163D" w:rsidR="002C5D94" w:rsidRDefault="00334633">
    <w:pPr>
      <w:pStyle w:val="Header"/>
      <w:jc w:val="right"/>
    </w:pPr>
    <w:r>
      <w:t>SOLUTIONS TO MINIMUM WAGE INCREMENT</w:t>
    </w:r>
    <w:r w:rsidR="002C5D94">
      <w:tab/>
    </w:r>
    <w:r w:rsidR="002C5D94">
      <w:tab/>
    </w:r>
    <w:sdt>
      <w:sdtPr>
        <w:id w:val="1160500269"/>
        <w:docPartObj>
          <w:docPartGallery w:val="Page Numbers (Top of Page)"/>
          <w:docPartUnique/>
        </w:docPartObj>
      </w:sdtPr>
      <w:sdtEndPr>
        <w:rPr>
          <w:noProof/>
        </w:rPr>
      </w:sdtEndPr>
      <w:sdtContent>
        <w:r w:rsidR="002C5D94">
          <w:fldChar w:fldCharType="begin"/>
        </w:r>
        <w:r w:rsidR="002C5D94">
          <w:instrText xml:space="preserve"> PAGE   \* MERGEFORMAT </w:instrText>
        </w:r>
        <w:r w:rsidR="002C5D94">
          <w:fldChar w:fldCharType="separate"/>
        </w:r>
        <w:r>
          <w:rPr>
            <w:noProof/>
          </w:rPr>
          <w:t>4</w:t>
        </w:r>
        <w:r w:rsidR="002C5D94">
          <w:rPr>
            <w:noProof/>
          </w:rPr>
          <w:fldChar w:fldCharType="end"/>
        </w:r>
      </w:sdtContent>
    </w:sdt>
  </w:p>
  <w:p w14:paraId="73B25CAA" w14:textId="77777777" w:rsidR="002C5D94" w:rsidRDefault="002C5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E712B" w14:textId="4C40C10D" w:rsidR="002C5D94" w:rsidRDefault="002C5D94">
    <w:pPr>
      <w:pStyle w:val="Header"/>
      <w:jc w:val="right"/>
    </w:pPr>
    <w:r>
      <w:t xml:space="preserve">Running Head: </w:t>
    </w:r>
    <w:r w:rsidR="00334633">
      <w:t>SOLUTIONS TO MINIMUM WAGE INCREMENT</w:t>
    </w:r>
    <w:r>
      <w:tab/>
    </w:r>
    <w:r>
      <w:tab/>
    </w:r>
    <w:sdt>
      <w:sdtPr>
        <w:id w:val="19954495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34633">
          <w:rPr>
            <w:noProof/>
          </w:rPr>
          <w:t>1</w:t>
        </w:r>
        <w:r>
          <w:rPr>
            <w:noProof/>
          </w:rPr>
          <w:fldChar w:fldCharType="end"/>
        </w:r>
      </w:sdtContent>
    </w:sdt>
  </w:p>
  <w:p w14:paraId="63A27878" w14:textId="77777777" w:rsidR="002C5D94" w:rsidRDefault="002C5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7E"/>
    <w:rsid w:val="001250B3"/>
    <w:rsid w:val="00156E7E"/>
    <w:rsid w:val="00184BE4"/>
    <w:rsid w:val="00290C28"/>
    <w:rsid w:val="002A78BF"/>
    <w:rsid w:val="002C5D94"/>
    <w:rsid w:val="003007AB"/>
    <w:rsid w:val="00307A5B"/>
    <w:rsid w:val="00334633"/>
    <w:rsid w:val="003B3E38"/>
    <w:rsid w:val="004478D1"/>
    <w:rsid w:val="00484318"/>
    <w:rsid w:val="004B4B0B"/>
    <w:rsid w:val="004F70DF"/>
    <w:rsid w:val="0055507F"/>
    <w:rsid w:val="00572041"/>
    <w:rsid w:val="00586085"/>
    <w:rsid w:val="007235EC"/>
    <w:rsid w:val="00743439"/>
    <w:rsid w:val="008D0116"/>
    <w:rsid w:val="00927D81"/>
    <w:rsid w:val="0095468C"/>
    <w:rsid w:val="009F4591"/>
    <w:rsid w:val="00A66CCD"/>
    <w:rsid w:val="00B20A7C"/>
    <w:rsid w:val="00CE3006"/>
    <w:rsid w:val="00D12EB9"/>
    <w:rsid w:val="00D14D7D"/>
    <w:rsid w:val="00D505BE"/>
    <w:rsid w:val="00D92B2E"/>
    <w:rsid w:val="00F17DC2"/>
    <w:rsid w:val="00F20911"/>
    <w:rsid w:val="00F2229C"/>
    <w:rsid w:val="00F64CD2"/>
    <w:rsid w:val="00FE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Header">
    <w:name w:val="header"/>
    <w:basedOn w:val="Normal"/>
    <w:link w:val="HeaderChar"/>
    <w:uiPriority w:val="99"/>
    <w:unhideWhenUsed/>
    <w:rsid w:val="002C5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D94"/>
    <w:rPr>
      <w:rFonts w:ascii="Times New Roman" w:hAnsi="Times New Roman"/>
      <w:sz w:val="24"/>
    </w:rPr>
  </w:style>
  <w:style w:type="paragraph" w:styleId="Footer">
    <w:name w:val="footer"/>
    <w:basedOn w:val="Normal"/>
    <w:link w:val="FooterChar"/>
    <w:uiPriority w:val="99"/>
    <w:unhideWhenUsed/>
    <w:rsid w:val="002C5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D9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Header">
    <w:name w:val="header"/>
    <w:basedOn w:val="Normal"/>
    <w:link w:val="HeaderChar"/>
    <w:uiPriority w:val="99"/>
    <w:unhideWhenUsed/>
    <w:rsid w:val="002C5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D94"/>
    <w:rPr>
      <w:rFonts w:ascii="Times New Roman" w:hAnsi="Times New Roman"/>
      <w:sz w:val="24"/>
    </w:rPr>
  </w:style>
  <w:style w:type="paragraph" w:styleId="Footer">
    <w:name w:val="footer"/>
    <w:basedOn w:val="Normal"/>
    <w:link w:val="FooterChar"/>
    <w:uiPriority w:val="99"/>
    <w:unhideWhenUsed/>
    <w:rsid w:val="002C5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D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ADMIN</cp:lastModifiedBy>
  <cp:revision>2</cp:revision>
  <dcterms:created xsi:type="dcterms:W3CDTF">2021-04-23T16:23:00Z</dcterms:created>
  <dcterms:modified xsi:type="dcterms:W3CDTF">2021-04-23T16:23:00Z</dcterms:modified>
</cp:coreProperties>
</file>